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A0A" w:rsidRDefault="008728CA" w:rsidP="00573A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300470" cy="8544957"/>
            <wp:effectExtent l="19050" t="0" r="5080" b="0"/>
            <wp:docPr id="1" name="Рисунок 1" descr="C:\Users\Samsung\AppData\Local\Microsoft\Windows\INetCache\Content.Word\КОС0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INetCache\Content.Word\КОС0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544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8CA" w:rsidRDefault="008728CA" w:rsidP="00573A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8728CA" w:rsidRPr="002A5DCE" w:rsidRDefault="008728CA" w:rsidP="00573A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91771" w:rsidRPr="00491771" w:rsidRDefault="008728CA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00470" cy="9304079"/>
            <wp:effectExtent l="19050" t="0" r="5080" b="0"/>
            <wp:docPr id="4" name="Рисунок 4" descr="C:\Users\Samsung\AppData\Local\Microsoft\Windows\INetCache\Content.Word\КОС00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sung\AppData\Local\Microsoft\Windows\INetCache\Content.Word\КОС00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9304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1274"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491771" w:rsidRPr="002331D5" w:rsidRDefault="00491771" w:rsidP="002331D5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 сре</w:t>
      </w:r>
      <w:proofErr w:type="gramStart"/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проверки результатов освоения учебной дисциплины</w:t>
      </w:r>
      <w:r w:rsid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 и входит в состав фонда оценочных средств основной профессиональной образовательной программы (далее - </w:t>
      </w:r>
      <w:r w:rsidR="004F1274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ССЗ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561AF3" w:rsidRP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подготовки специалистов среднего звена</w:t>
      </w:r>
      <w:r w:rsidR="00561AF3" w:rsidRPr="002331D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 специальности  </w:t>
      </w:r>
      <w:r w:rsidR="002C671A" w:rsidRP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54.02</w:t>
      </w:r>
      <w:r w:rsidR="00561AF3" w:rsidRP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.01 Дизайн (по отраслям)</w:t>
      </w:r>
      <w:r w:rsidR="004F1274" w:rsidRPr="002331D5">
        <w:rPr>
          <w:rFonts w:ascii="Times New Roman" w:eastAsia="Calibri" w:hAnsi="Times New Roman" w:cs="Times New Roman"/>
          <w:bCs/>
          <w:iCs/>
          <w:sz w:val="28"/>
          <w:szCs w:val="28"/>
        </w:rPr>
        <w:t>,</w:t>
      </w:r>
      <w:r w:rsidR="002331D5" w:rsidRPr="002331D5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реализуемой в ГАПОУ МО «Г</w:t>
      </w:r>
      <w:r w:rsidR="002A5DCE"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убернский колледж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91771" w:rsidRPr="00491771" w:rsidRDefault="00491771" w:rsidP="002331D5">
      <w:pPr>
        <w:shd w:val="clear" w:color="auto" w:fill="FFFFFF"/>
        <w:spacing w:line="240" w:lineRule="auto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контрольно-оценочных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разработан на основе рабочей программы </w:t>
      </w:r>
      <w:r w:rsidRPr="004F12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жизнедеятельности.</w:t>
      </w:r>
    </w:p>
    <w:p w:rsidR="00491771" w:rsidRPr="00491771" w:rsidRDefault="00491771" w:rsidP="002331D5">
      <w:pPr>
        <w:shd w:val="clear" w:color="auto" w:fill="FFFFFF"/>
        <w:spacing w:line="240" w:lineRule="auto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 w:rsidR="002A5DC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убернский колледж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91771" w:rsidRPr="0075461F" w:rsidRDefault="00491771" w:rsidP="002331D5">
      <w:pPr>
        <w:shd w:val="clear" w:color="auto" w:fill="FFFFFF"/>
        <w:spacing w:line="240" w:lineRule="auto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комплект контрольно-оценочных сре</w:t>
      </w:r>
      <w:proofErr w:type="gramStart"/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едназначен для проведения аттестационных испытаний по </w:t>
      </w:r>
      <w:r w:rsidRPr="004F1274">
        <w:rPr>
          <w:rFonts w:ascii="Times New Roman" w:eastAsia="Times New Roman" w:hAnsi="Times New Roman" w:cs="Times New Roman"/>
          <w:sz w:val="28"/>
          <w:szCs w:val="28"/>
          <w:lang w:eastAsia="ru-RU"/>
        </w:rPr>
        <w:t>УД ОП.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 в форме тестиров</w:t>
      </w:r>
      <w:r w:rsidR="0075461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ания.</w:t>
      </w:r>
    </w:p>
    <w:p w:rsidR="002A5DCE" w:rsidRPr="002A5DCE" w:rsidRDefault="002A5DCE" w:rsidP="002331D5">
      <w:pPr>
        <w:shd w:val="clear" w:color="auto" w:fill="FFFFFF"/>
        <w:spacing w:line="240" w:lineRule="auto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DC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 зачет письменно для всей учебной группы одновременно путем выполнения тестовых заданий.</w:t>
      </w:r>
    </w:p>
    <w:p w:rsidR="00491771" w:rsidRPr="00491771" w:rsidRDefault="002331D5" w:rsidP="002331D5">
      <w:pPr>
        <w:shd w:val="clear" w:color="auto" w:fill="FFFFFF"/>
        <w:spacing w:line="240" w:lineRule="auto"/>
        <w:ind w:righ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Дифференцированный зачет </w:t>
      </w:r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представляет собой итоговую контрольную работу на </w:t>
      </w:r>
      <w:r w:rsid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1 час</w:t>
      </w:r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тестов по всем</w:t>
      </w:r>
      <w:r w:rsid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разделам</w:t>
      </w:r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Полный комплект контрольно-оценочных сре</w:t>
      </w:r>
      <w:proofErr w:type="gramStart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вкл</w:t>
      </w:r>
      <w:proofErr w:type="gramEnd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ючает</w:t>
      </w:r>
      <w:r w:rsidR="002C6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варианта тестовых заданий</w:t>
      </w:r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491771" w:rsidRPr="004F1274">
        <w:rPr>
          <w:rFonts w:ascii="Times New Roman" w:eastAsia="Times New Roman" w:hAnsi="Times New Roman" w:cs="Times New Roman"/>
          <w:sz w:val="28"/>
          <w:szCs w:val="28"/>
          <w:lang w:eastAsia="ru-RU"/>
        </w:rPr>
        <w:t>УД ОП.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жизнедеятельности.</w:t>
      </w:r>
    </w:p>
    <w:p w:rsidR="00491771" w:rsidRPr="00491771" w:rsidRDefault="00491771" w:rsidP="002331D5">
      <w:pPr>
        <w:shd w:val="clear" w:color="auto" w:fill="FFFFFF"/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Используемые термины и определения, сокращения</w:t>
      </w:r>
    </w:p>
    <w:p w:rsidR="00491771" w:rsidRPr="00491771" w:rsidRDefault="0075461F" w:rsidP="002331D5">
      <w:pPr>
        <w:shd w:val="clear" w:color="auto" w:fill="FFFFFF"/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СДО                -       система дистанционного обучения</w:t>
      </w:r>
    </w:p>
    <w:tbl>
      <w:tblPr>
        <w:tblW w:w="94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87"/>
        <w:gridCol w:w="500"/>
        <w:gridCol w:w="7118"/>
      </w:tblGrid>
      <w:tr w:rsidR="00491771" w:rsidRPr="00491771" w:rsidTr="002331D5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дисциплина;</w:t>
            </w:r>
          </w:p>
        </w:tc>
      </w:tr>
      <w:tr w:rsidR="00491771" w:rsidRPr="00491771" w:rsidTr="002331D5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МДК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междисциплинарный курс;</w:t>
            </w:r>
          </w:p>
        </w:tc>
      </w:tr>
      <w:tr w:rsidR="00491771" w:rsidRPr="00491771" w:rsidTr="002331D5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ОПОП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491771" w:rsidRPr="00491771" w:rsidTr="002331D5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491771" w:rsidRPr="00491771" w:rsidTr="002331D5">
        <w:trPr>
          <w:trHeight w:val="63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ФГОС СПО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491771" w:rsidRPr="00491771" w:rsidTr="002331D5">
        <w:trPr>
          <w:trHeight w:val="300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компетенции;</w:t>
            </w:r>
          </w:p>
        </w:tc>
      </w:tr>
      <w:tr w:rsidR="00491771" w:rsidRPr="00491771" w:rsidTr="002331D5">
        <w:trPr>
          <w:trHeight w:val="315"/>
        </w:trPr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</w:t>
            </w: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7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line="240" w:lineRule="auto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профессиональные компетенции</w:t>
            </w:r>
          </w:p>
        </w:tc>
      </w:tr>
    </w:tbl>
    <w:p w:rsidR="00C8710C" w:rsidRDefault="00C8710C" w:rsidP="00C8710C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D5" w:rsidRDefault="002331D5" w:rsidP="00C8710C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D5" w:rsidRDefault="002331D5" w:rsidP="00C8710C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10C" w:rsidRDefault="00C8710C" w:rsidP="00C8710C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8710C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КОНТРОЛЬ И ОЦЕНКА РЕЗУЛЬТАТОВ ОСВОЕНИЯ УЧЕБНОЙ ДИСЦИПЛИН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Ы</w:t>
      </w:r>
    </w:p>
    <w:p w:rsidR="00491771" w:rsidRPr="002331D5" w:rsidRDefault="00491771" w:rsidP="00561AF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871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результате освоения учебной дисциплины </w:t>
      </w:r>
      <w:r w:rsidRPr="007E3E09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 жизнедеятельности 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 </w:t>
      </w:r>
      <w:r w:rsidRPr="002331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должен обладать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предусмотренными ФГОС СПО по специальности </w:t>
      </w:r>
      <w:r w:rsidR="002C671A" w:rsidRP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54.02</w:t>
      </w:r>
      <w:r w:rsidR="00561AF3" w:rsidRP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.01 Дизайн (по отраслям)</w:t>
      </w:r>
      <w:r w:rsid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следующими умениями и знаниями:</w:t>
      </w:r>
    </w:p>
    <w:tbl>
      <w:tblPr>
        <w:tblW w:w="10343" w:type="dxa"/>
        <w:jc w:val="center"/>
        <w:tblInd w:w="-2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21"/>
        <w:gridCol w:w="3044"/>
        <w:gridCol w:w="2478"/>
      </w:tblGrid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2331D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E3E09">
              <w:rPr>
                <w:b/>
                <w:sz w:val="28"/>
                <w:szCs w:val="28"/>
              </w:rPr>
              <w:t xml:space="preserve">Результаты обучения:  </w:t>
            </w:r>
          </w:p>
          <w:p w:rsidR="007E3E09" w:rsidRPr="007E3E09" w:rsidRDefault="007E3E09" w:rsidP="002331D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E3E09">
              <w:rPr>
                <w:b/>
                <w:sz w:val="28"/>
                <w:szCs w:val="28"/>
              </w:rPr>
              <w:t>умения, знания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2331D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7E3E09">
              <w:rPr>
                <w:b/>
                <w:sz w:val="28"/>
                <w:szCs w:val="28"/>
              </w:rPr>
              <w:t>Показатели оценки результата</w:t>
            </w:r>
          </w:p>
          <w:p w:rsidR="007E3E09" w:rsidRPr="007E3E09" w:rsidRDefault="007E3E09" w:rsidP="002331D5">
            <w:pPr>
              <w:pStyle w:val="a3"/>
              <w:ind w:left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2331D5">
            <w:pPr>
              <w:pStyle w:val="a3"/>
              <w:ind w:left="0"/>
              <w:jc w:val="center"/>
              <w:rPr>
                <w:i/>
                <w:color w:val="FF0000"/>
                <w:sz w:val="28"/>
                <w:szCs w:val="28"/>
              </w:rPr>
            </w:pPr>
            <w:r w:rsidRPr="007E3E09">
              <w:rPr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2331D5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2331D5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2331D5">
            <w:pPr>
              <w:pStyle w:val="a3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7E3E09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У 1.</w:t>
            </w: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Уметь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владеть способами защиты населения от чрезвычайных ситуаций природного и техногенного характера</w:t>
            </w:r>
          </w:p>
          <w:p w:rsidR="007E3E09" w:rsidRPr="007E3E09" w:rsidRDefault="007E3E09" w:rsidP="007E3E09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Start"/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proofErr w:type="gramEnd"/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Использовать приобретенное умение в практической деятельности и повседневной жизни для оказания первой медицинской помощи;</w:t>
            </w:r>
          </w:p>
          <w:p w:rsidR="007E3E09" w:rsidRPr="007E3E09" w:rsidRDefault="007E3E09" w:rsidP="007E3E09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Start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. вызова (обращения за помощью) в случае необходимости соответствующей службы экстренной помощи.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tabs>
                <w:tab w:val="left" w:pos="9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Владение способами защиты населения от чрезвычайных ситуаций природного и техногенного характера</w:t>
            </w:r>
          </w:p>
          <w:p w:rsidR="007E3E09" w:rsidRPr="007E3E09" w:rsidRDefault="007E3E09" w:rsidP="007E3E09">
            <w:pPr>
              <w:tabs>
                <w:tab w:val="left" w:pos="9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Оказывать первую медицинскую помощь.</w:t>
            </w:r>
          </w:p>
          <w:p w:rsidR="007E3E09" w:rsidRPr="007E3E09" w:rsidRDefault="007E3E09" w:rsidP="007E3E09">
            <w:pPr>
              <w:tabs>
                <w:tab w:val="left" w:pos="915"/>
              </w:tabs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Вызов (обращение за помощью) в случае необходимости соответствующей службы экстренной помощи.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7E3E09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У2.</w:t>
            </w: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Уметь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пользоваться средствами индивидуальной и коллективной защиты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Использование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средств индивидуальной и коллективной защиты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7E3E09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У 3.</w:t>
            </w: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Уметь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оценивать уровень своей подготовленности и осуществлять осознанное самоопределение по отношению к военной службе.</w:t>
            </w:r>
          </w:p>
          <w:p w:rsidR="007E3E09" w:rsidRPr="007E3E09" w:rsidRDefault="007E3E09" w:rsidP="007E3E09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И3. Использовать приобретенное </w:t>
            </w: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умение в практической деятельности и повседневной жизни для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развития в себе духовных и физических качеств, необходимых для военной службы.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Оценка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уровня своей подготовленности и осуществлять осознанное самоопределение по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отношению к военной службе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Наблюдение, контроль выполнения самостоятельной и практической </w:t>
            </w: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работы, тестирование</w:t>
            </w:r>
          </w:p>
        </w:tc>
      </w:tr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Знать: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7E3E09" w:rsidRPr="007E3E09" w:rsidTr="007E3E09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Start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.Знать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него.</w:t>
            </w:r>
          </w:p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Start"/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proofErr w:type="gramEnd"/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Использовать приобретенное знание в практической деятельности и повседневной жизни для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ведения здорового образа жизни.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Демонстрация знания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основных составляющих  здорового образа жизни и их влияние на безопасность жизнедеятельности личности; знания о репродуктивном здоровье и факторах, влияющих на него.</w:t>
            </w:r>
          </w:p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Ведение здорового образа жизни.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proofErr w:type="gramStart"/>
            <w:r w:rsidRPr="007E3E0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proofErr w:type="gramEnd"/>
            <w:r w:rsidRPr="007E3E09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.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Знать потенциальные опасности природного, техногенного и социального происхождения, характерные для региона проживания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потенциальных опасностей  природного, техногенного и социального происхождения, характерных для региона проживания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sz w:val="28"/>
                <w:szCs w:val="28"/>
              </w:rPr>
              <w:t>З3.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Знать основные задачи государственных служб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задачи государственных служб по защите населения и территорий от чрезвычайных ситуаций природного и техногенного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</w:t>
            </w:r>
            <w:proofErr w:type="gramStart"/>
            <w:r w:rsidRPr="007E3E0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proofErr w:type="gramEnd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. Знать основы российского законодательства об обороне государства и воинской обязанности граждан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основ российского законодательства об обороне государства и воинской обязанности граждан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З5. Знать порядок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порядка первоначальной постановки на воинский учет, медицинского освидетельствования, призыва на военную службу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Start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. Знать состав и предназначение Вооруженных Сил Российской Федерации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состава и предназначения Вооруженных Сил Российской Федерации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Start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. Знать основные права и обязанности граждан до призыва на военную службу, во время прохождения военной службы и пребывания в запасе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прав и обязанности граждан до призыва на военную службу, во время прохождения военной службы и пребывания в запасе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З8. Знать основные виды военно-профессиональной деятельности; особенности прохождения военной службы по призыву и контракту, альтернативной гражданской службы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видов  военно-профессиональной деятельности; особенности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прохождения военной службы по призыву и контракту, альтернативной гражданской службы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 xml:space="preserve">Наблюдение, контроль выполнения самостоятельной и практической работы, </w:t>
            </w: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proofErr w:type="gramStart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gramEnd"/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. Знать  требования, предъявляемые военной службой к уровню подготовленности призывника.</w:t>
            </w:r>
          </w:p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И3. Использовать приобретенное знание в практической деятельности и повседневной жизни для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развития в себе духовных и физических качеств, необходимых для военной службы.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требований, предъявляемых военной службой к уровню подготовленности призывника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З10. Знать предназначение, структуру и задачи РСЧС</w:t>
            </w:r>
          </w:p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proofErr w:type="gramStart"/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proofErr w:type="gramEnd"/>
            <w:r w:rsidRPr="007E3E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Использовать приобретенное знание в практической деятельности и повседневной жизни для 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вызова (обращения за помощью) в случае необходимости соответствующей службы экстренной помощи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предназначения, структуры и задач РСЧС.</w:t>
            </w:r>
          </w:p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Вызов (обращение за помощью) в случае необходимости соответствующей службы экстренной помощи.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  <w:tr w:rsidR="007E3E09" w:rsidRPr="007E3E09" w:rsidTr="007E3E09">
        <w:trPr>
          <w:trHeight w:val="375"/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>З11. Знать предназначение, структуру и задачи гражданской обороны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Демонстрация знания</w:t>
            </w:r>
            <w:r w:rsidRPr="007E3E09">
              <w:rPr>
                <w:rFonts w:ascii="Times New Roman" w:hAnsi="Times New Roman" w:cs="Times New Roman"/>
                <w:sz w:val="28"/>
                <w:szCs w:val="28"/>
              </w:rPr>
              <w:t xml:space="preserve"> предназначения, структуры и задач гражданской обороны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E09" w:rsidRPr="007E3E09" w:rsidRDefault="007E3E09" w:rsidP="007E3E0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 w:rsidRPr="007E3E0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Наблюдение, контроль выполнения самостоятельной и практической работы, тестирование</w:t>
            </w:r>
          </w:p>
        </w:tc>
      </w:tr>
    </w:tbl>
    <w:p w:rsidR="007E3E09" w:rsidRPr="0098541E" w:rsidRDefault="007E3E09" w:rsidP="007E3E09">
      <w:pPr>
        <w:jc w:val="both"/>
        <w:rPr>
          <w:color w:val="FF0000"/>
          <w:sz w:val="16"/>
          <w:szCs w:val="16"/>
        </w:rPr>
      </w:pPr>
    </w:p>
    <w:p w:rsidR="007E3E09" w:rsidRDefault="007E3E09" w:rsidP="007E3E09">
      <w:pPr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D5" w:rsidRDefault="002331D5" w:rsidP="007E3E09">
      <w:pPr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D5" w:rsidRDefault="002331D5" w:rsidP="007E3E09">
      <w:pPr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DCE" w:rsidRPr="002A5DCE" w:rsidRDefault="002A5DCE" w:rsidP="00C8710C">
      <w:pPr>
        <w:ind w:right="-5"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D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Результаты обучения </w:t>
      </w:r>
      <w:r w:rsidR="00561AF3">
        <w:rPr>
          <w:rFonts w:ascii="Times New Roman" w:eastAsia="Times New Roman" w:hAnsi="Times New Roman" w:cs="Times New Roman"/>
          <w:sz w:val="28"/>
          <w:szCs w:val="28"/>
          <w:lang w:eastAsia="ru-RU"/>
        </w:rPr>
        <w:t>ОП.07</w:t>
      </w:r>
      <w:r w:rsid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710C" w:rsidRPr="00C8710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жизнедеятельности</w:t>
      </w:r>
      <w:r w:rsidRPr="002A5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направлены на формирование общих компетенций: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11"/>
        <w:gridCol w:w="8539"/>
      </w:tblGrid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1.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2.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3.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4.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5.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6.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Работать в команде, эффективно общаться с коллегами, руководством, клиентами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7.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Готовить к работе производственное помещение и поддерживать его санитарное состояние</w:t>
            </w:r>
          </w:p>
        </w:tc>
      </w:tr>
      <w:tr w:rsidR="00491771" w:rsidRPr="00491771" w:rsidTr="002A5DCE"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8.</w:t>
            </w:r>
          </w:p>
        </w:tc>
        <w:tc>
          <w:tcPr>
            <w:tcW w:w="8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1771" w:rsidRPr="00491771" w:rsidRDefault="00491771" w:rsidP="002331D5">
            <w:pPr>
              <w:spacing w:after="203" w:line="406" w:lineRule="atLeast"/>
              <w:ind w:righ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7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Default="00491771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E09" w:rsidRDefault="007E3E09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AFD" w:rsidRDefault="00812AFD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31D5" w:rsidRPr="00491771" w:rsidRDefault="002331D5" w:rsidP="00491771">
      <w:pPr>
        <w:shd w:val="clear" w:color="auto" w:fill="FFFFFF"/>
        <w:spacing w:after="203" w:line="406" w:lineRule="atLeast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AFD" w:rsidRDefault="00812AFD" w:rsidP="00812AFD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ЗАЧЕТУ</w:t>
      </w:r>
    </w:p>
    <w:p w:rsidR="00812AFD" w:rsidRDefault="00812AFD" w:rsidP="00812AFD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812AFD" w:rsidRPr="00812AFD" w:rsidRDefault="00812AFD" w:rsidP="00812AFD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12AF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ОП.07 Безопасность жизнедеятельности</w:t>
      </w:r>
    </w:p>
    <w:p w:rsidR="00812AFD" w:rsidRPr="00812AFD" w:rsidRDefault="00812AFD" w:rsidP="00812AFD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12A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</w:t>
      </w:r>
      <w:proofErr w:type="gramStart"/>
      <w:r w:rsidRPr="00812AF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обучающихся</w:t>
      </w:r>
      <w:proofErr w:type="gramEnd"/>
      <w:r w:rsidRPr="00812A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331D5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812A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курса</w:t>
      </w:r>
    </w:p>
    <w:p w:rsidR="00812AFD" w:rsidRPr="002331D5" w:rsidRDefault="00812AFD" w:rsidP="00812AFD">
      <w:pPr>
        <w:autoSpaceDE w:val="0"/>
        <w:autoSpaceDN w:val="0"/>
        <w:adjustRightInd w:val="0"/>
        <w:spacing w:line="240" w:lineRule="auto"/>
        <w:ind w:right="0"/>
        <w:jc w:val="both"/>
        <w:rPr>
          <w:rFonts w:ascii="Times New Roman" w:eastAsiaTheme="minorEastAsia" w:hAnsi="Times New Roman"/>
          <w:bCs/>
          <w:iCs/>
          <w:color w:val="000000"/>
          <w:sz w:val="28"/>
          <w:szCs w:val="28"/>
          <w:lang w:eastAsia="ru-RU"/>
        </w:rPr>
      </w:pPr>
      <w:r w:rsidRPr="00812A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по 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2331D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54.02.01 Дизайн (по отраслям)</w:t>
      </w:r>
      <w:r w:rsidRPr="002331D5">
        <w:rPr>
          <w:rFonts w:ascii="Times New Roman" w:eastAsiaTheme="minorEastAsia" w:hAnsi="Times New Roman"/>
          <w:bCs/>
          <w:iCs/>
          <w:sz w:val="28"/>
          <w:szCs w:val="28"/>
          <w:lang w:eastAsia="ru-RU"/>
        </w:rPr>
        <w:t>.</w:t>
      </w:r>
    </w:p>
    <w:p w:rsidR="002331D5" w:rsidRDefault="002331D5" w:rsidP="00812AFD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12AFD" w:rsidRPr="002331D5" w:rsidRDefault="00AD28C1" w:rsidP="00812AFD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31D5">
        <w:rPr>
          <w:rFonts w:ascii="Times New Roman" w:eastAsia="Times New Roman" w:hAnsi="Times New Roman" w:cs="Times New Roman"/>
          <w:sz w:val="28"/>
          <w:szCs w:val="28"/>
          <w:lang w:eastAsia="ar-SA"/>
        </w:rPr>
        <w:t>202</w:t>
      </w:r>
      <w:r w:rsidR="002331D5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2331D5">
        <w:rPr>
          <w:rFonts w:ascii="Times New Roman" w:eastAsia="Times New Roman" w:hAnsi="Times New Roman" w:cs="Times New Roman"/>
          <w:sz w:val="28"/>
          <w:szCs w:val="28"/>
          <w:lang w:eastAsia="ar-SA"/>
        </w:rPr>
        <w:t>-2021</w:t>
      </w:r>
      <w:r w:rsidR="00812AFD" w:rsidRPr="002331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учебный год</w:t>
      </w:r>
    </w:p>
    <w:p w:rsidR="00812AFD" w:rsidRPr="00812AFD" w:rsidRDefault="00812AFD" w:rsidP="00812AFD">
      <w:pPr>
        <w:spacing w:before="120" w:line="228" w:lineRule="auto"/>
        <w:jc w:val="both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>1.Принципы обеспечения устойчивости объектов экономики в условиях ЧС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  <w:r w:rsidRPr="00812AF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Общие понятия об устойчивости объектов экономики </w:t>
      </w:r>
      <w:r w:rsidR="002331D5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в условиях ЧС. Объект экономики</w:t>
      </w:r>
      <w:r w:rsidRPr="00812AF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, устойчивость функционирования объекта. Мероприятия и принципы </w:t>
      </w:r>
      <w:proofErr w:type="gramStart"/>
      <w:r w:rsidRPr="00812AF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обеспечения устойчивости работы объектов экономики</w:t>
      </w:r>
      <w:proofErr w:type="gramEnd"/>
      <w:r w:rsidRPr="00812AFD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. Потенциальная устойчивость функционирования объекта, направления обеспечения защиты и жизнедеятельности рабочих и служащих в условиях ЧС 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2. Потенциальные опасности и их последствия в профессиональной деятельности     </w:t>
      </w:r>
    </w:p>
    <w:p w:rsidR="00812AFD" w:rsidRPr="00812AFD" w:rsidRDefault="00812AFD" w:rsidP="002331D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sz w:val="28"/>
          <w:szCs w:val="28"/>
        </w:rPr>
        <w:t xml:space="preserve"> Общие сведения об опасност</w:t>
      </w:r>
      <w:r w:rsidR="002331D5">
        <w:rPr>
          <w:rFonts w:ascii="Times New Roman" w:hAnsi="Times New Roman" w:cs="Times New Roman"/>
          <w:sz w:val="28"/>
          <w:szCs w:val="28"/>
        </w:rPr>
        <w:t>ях</w:t>
      </w:r>
      <w:r w:rsidRPr="00812AFD">
        <w:rPr>
          <w:rFonts w:ascii="Times New Roman" w:hAnsi="Times New Roman" w:cs="Times New Roman"/>
          <w:sz w:val="28"/>
          <w:szCs w:val="28"/>
        </w:rPr>
        <w:t>. Опасность</w:t>
      </w:r>
      <w:proofErr w:type="gramStart"/>
      <w:r w:rsidRPr="00812A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sz w:val="28"/>
          <w:szCs w:val="28"/>
        </w:rPr>
        <w:t xml:space="preserve"> безопасность ,реализованная опасность     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3. ЧС мирного времени и защита от них 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sz w:val="28"/>
          <w:szCs w:val="28"/>
        </w:rPr>
        <w:t>Понятия и классификация</w:t>
      </w:r>
      <w:r w:rsidR="002331D5">
        <w:rPr>
          <w:rFonts w:ascii="Times New Roman" w:hAnsi="Times New Roman" w:cs="Times New Roman"/>
          <w:sz w:val="28"/>
          <w:szCs w:val="28"/>
        </w:rPr>
        <w:t xml:space="preserve"> ЧС мирного времени. ЧС, </w:t>
      </w:r>
      <w:proofErr w:type="spellStart"/>
      <w:r w:rsidR="002331D5">
        <w:rPr>
          <w:rFonts w:ascii="Times New Roman" w:hAnsi="Times New Roman" w:cs="Times New Roman"/>
          <w:sz w:val="28"/>
          <w:szCs w:val="28"/>
        </w:rPr>
        <w:t>авария</w:t>
      </w:r>
      <w:proofErr w:type="gramStart"/>
      <w:r w:rsidRPr="00812AFD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812AFD">
        <w:rPr>
          <w:rFonts w:ascii="Times New Roman" w:hAnsi="Times New Roman" w:cs="Times New Roman"/>
          <w:sz w:val="28"/>
          <w:szCs w:val="28"/>
        </w:rPr>
        <w:t>атастрофа</w:t>
      </w:r>
      <w:proofErr w:type="spellEnd"/>
      <w:r w:rsidRPr="00812AFD">
        <w:rPr>
          <w:rFonts w:ascii="Times New Roman" w:hAnsi="Times New Roman" w:cs="Times New Roman"/>
          <w:sz w:val="28"/>
          <w:szCs w:val="28"/>
        </w:rPr>
        <w:t xml:space="preserve"> ,стихийные бедствия. Характеристика ЧС природног</w:t>
      </w:r>
      <w:r w:rsidR="002331D5">
        <w:rPr>
          <w:rFonts w:ascii="Times New Roman" w:hAnsi="Times New Roman" w:cs="Times New Roman"/>
          <w:sz w:val="28"/>
          <w:szCs w:val="28"/>
        </w:rPr>
        <w:t>о характера. Стихийные бедствия</w:t>
      </w:r>
      <w:r w:rsidRPr="00812AFD">
        <w:rPr>
          <w:rFonts w:ascii="Times New Roman" w:hAnsi="Times New Roman" w:cs="Times New Roman"/>
          <w:sz w:val="28"/>
          <w:szCs w:val="28"/>
        </w:rPr>
        <w:t>, землетрясения</w:t>
      </w:r>
      <w:proofErr w:type="gramStart"/>
      <w:r w:rsidRPr="00812A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sz w:val="28"/>
          <w:szCs w:val="28"/>
        </w:rPr>
        <w:t xml:space="preserve"> извержение вул</w:t>
      </w:r>
      <w:r w:rsidR="002331D5">
        <w:rPr>
          <w:rFonts w:ascii="Times New Roman" w:hAnsi="Times New Roman" w:cs="Times New Roman"/>
          <w:sz w:val="28"/>
          <w:szCs w:val="28"/>
        </w:rPr>
        <w:t>канов ,оползень, ураган, буря, смерч</w:t>
      </w:r>
      <w:r w:rsidRPr="00812AFD">
        <w:rPr>
          <w:rFonts w:ascii="Times New Roman" w:hAnsi="Times New Roman" w:cs="Times New Roman"/>
          <w:sz w:val="28"/>
          <w:szCs w:val="28"/>
        </w:rPr>
        <w:t xml:space="preserve">, наводнение ,затопления ,цунами.  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4. ЧС мирного времени и защита от них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sz w:val="28"/>
          <w:szCs w:val="28"/>
        </w:rPr>
        <w:t>Понятия и классификация ЧС мирного времени. ЧС, авария</w:t>
      </w:r>
      <w:proofErr w:type="gramStart"/>
      <w:r w:rsidRPr="00812A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sz w:val="28"/>
          <w:szCs w:val="28"/>
        </w:rPr>
        <w:t xml:space="preserve"> катастрофа , стихийные бедствия. Характеристика ЧС природного характера</w:t>
      </w:r>
      <w:proofErr w:type="gramStart"/>
      <w:r w:rsidRPr="00812AF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12AFD">
        <w:rPr>
          <w:rFonts w:ascii="Times New Roman" w:hAnsi="Times New Roman" w:cs="Times New Roman"/>
          <w:sz w:val="28"/>
          <w:szCs w:val="28"/>
        </w:rPr>
        <w:t xml:space="preserve"> Стихийные бедствия , землетрясения ,извержение вулканов , оползень , сель , ураган , буря , смерч , наводнение , цунами. 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sz w:val="28"/>
          <w:szCs w:val="28"/>
        </w:rPr>
        <w:t>Характеристика ЧС техногенного характера</w:t>
      </w:r>
    </w:p>
    <w:p w:rsidR="00812AFD" w:rsidRPr="00812AFD" w:rsidRDefault="00812AFD" w:rsidP="002331D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AFD">
        <w:rPr>
          <w:rFonts w:ascii="Times New Roman" w:hAnsi="Times New Roman" w:cs="Times New Roman"/>
          <w:sz w:val="28"/>
          <w:szCs w:val="28"/>
        </w:rPr>
        <w:t>Терроризм и меры по его предупреждению. История терроризма</w:t>
      </w:r>
      <w:proofErr w:type="gramStart"/>
      <w:r w:rsidRPr="00812A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sz w:val="28"/>
          <w:szCs w:val="28"/>
        </w:rPr>
        <w:t xml:space="preserve"> характеристика современного терроризма , принципы борьбы против терроризма , меры по предупреждению террористического акта , действия при захвате в заложники.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-3"/>
          <w:sz w:val="28"/>
          <w:szCs w:val="28"/>
        </w:rPr>
        <w:t>5. Способы защиты от ОМП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Ядерное оружие и его поражающие факторы. Ударная волна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световое излучение , проникающая радиация , радиоактивное заражение местности , электромагнитный  импульс , </w:t>
      </w:r>
      <w:proofErr w:type="spell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>сейсмо</w:t>
      </w:r>
      <w:proofErr w:type="spellEnd"/>
      <w:r w:rsidRPr="00812AFD">
        <w:rPr>
          <w:rFonts w:ascii="Times New Roman" w:hAnsi="Times New Roman" w:cs="Times New Roman"/>
          <w:color w:val="000000"/>
          <w:sz w:val="28"/>
          <w:szCs w:val="28"/>
        </w:rPr>
        <w:t>- взрывные волны .</w:t>
      </w:r>
    </w:p>
    <w:p w:rsidR="00812AFD" w:rsidRPr="00812AFD" w:rsidRDefault="002331D5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Химическое оружие. Виды ОВ</w:t>
      </w:r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>, классификация ОВ.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Биологичес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кое оружие. История развития БО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структура БО.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Средства индивидуальной защиты населения. ВМП, респ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иратор</w:t>
      </w:r>
      <w:proofErr w:type="gramStart"/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фильтрующий противогаз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 ОЗК , костюм Л1.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Средства коллект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ивной защиты населения. Подвалы, погреба, открытые и перекрытые щели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убежища.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6. Гражданская оборона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Понятия и основны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е задачи ГО. Правовые основы ГО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задачи ГО.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Организационная структура ГО. Территориальный принцип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производственный принцип , силы ГО.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>мероприятия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роводимые ГО. Разработка планов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оказание помощи пострадавшим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оповещение населения , создание резерва временного жилья , создание запасов продовольствия , медикаментов , МТС.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Действия населения по сигнала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м оповещения. Речная информация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локальные системы оповещения.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Эвакуация населения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в условиях ЧС. Виды опасностей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способ эвакуации, удаленность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временные показатели, сроки проведения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эвакуационные органы , основные задачи СЭП.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Аварийно-спасательные и другие неотложные работы. Задачи АСД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НР</w:t>
      </w:r>
      <w:proofErr w:type="gramStart"/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мероприятия АСДНР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силы и средства ликвидации ЧС.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 w:rsidRPr="00812AFD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7. Основы обороны государства и воинская обязанность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Национал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ьная и воинская  обязанность РФ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. Национальная обязанность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воинская обязанность , оборона.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Функции и основны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е задачи ВС РФ. ФЗ «об обороне»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основные задачи ВС.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Органи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зационная структура ВС. Виды ВС. Сухопутные войска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ВКС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ВМФ , РВСН , космические войска , ВДВ , другие войска их состав и предназначение.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Боевые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традиции ВС. Воинские традиции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защита командира в бою.</w:t>
      </w:r>
    </w:p>
    <w:p w:rsidR="00812AFD" w:rsidRPr="00812AFD" w:rsidRDefault="00812AFD" w:rsidP="002331D5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Государственные и воински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е символы. Государственный герб, государственный флаг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государственный гимн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воинская символика , боевое знамя , военная форма одежды , награды.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b/>
          <w:color w:val="000000"/>
          <w:sz w:val="28"/>
          <w:szCs w:val="28"/>
        </w:rPr>
        <w:t>8. Организация и порядок призыва граждан на военную службу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Организация воинского учета. Персональная постановка на воинский учет, обязанности граждан по воинскому учету, бронирование граждан.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Порядок призыва граждан на военную службу. ФЗ «О воинской 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обязанности и военной службе»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порядок призыва на военную службу.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Порядок прохождения военной службы по призыву. ФЗ «О воинско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й обязанности и военной службе»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воинская присяга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боевое знамя , внутренняя служба , уставы ВС , воинские звания , форма одежды.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Поступление на военную службу в добровольном порядке. Военная служба по контракту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кто имеет право заключать контракт , льготы.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Права и обязанности военнослужащих. Социально-экономические права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политические права и свободы , личные права и свободы , обязанности военнослужащих.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b/>
          <w:color w:val="000000"/>
          <w:sz w:val="28"/>
          <w:szCs w:val="28"/>
        </w:rPr>
        <w:t>9. Основные виды вооружения и военной технике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Современное стрелковое вооружение. Пистолеты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автоматы , снайперские винтовки ,ручные пулеметы.</w:t>
      </w:r>
    </w:p>
    <w:p w:rsidR="00812AFD" w:rsidRPr="00812AFD" w:rsidRDefault="002331D5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Бронетанковая техника. Танки</w:t>
      </w:r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>, боевые машины пехоты</w:t>
      </w:r>
      <w:proofErr w:type="gramStart"/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>бронетранспортеры , боевые разведывательные машины.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Специальное военное снаряжение. Состав экипировки российского воина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назначение и виды военного снаряжения.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b/>
          <w:color w:val="000000"/>
          <w:sz w:val="28"/>
          <w:szCs w:val="28"/>
        </w:rPr>
        <w:t>10. Основы первой помощи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Общие правила оказания первой помощи. ФЗ №323 «Об основах охраны здоровья граждан РФ», перечень при ко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торых оказывается первая помощь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признаки жизни.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ПМП п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ри отсутствии сознания. Обморок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порядок оказания помощи.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ПМП при отсутствии дыхания и отсутствии кровообращения. Биологичес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кая смерть, клиническая смерть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 искусственное дыхание и не прямой массаж сердца.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ПМП при кровотеч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ениях. Капиллярное кровотечение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>венозное кровотечение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артериальное кровотечение , смешанное кровотечение.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ПМП при попадании инородных тел в верхние дыхательные пути.</w:t>
      </w:r>
    </w:p>
    <w:p w:rsidR="00812AFD" w:rsidRPr="00812AFD" w:rsidRDefault="00812AFD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2AFD">
        <w:rPr>
          <w:rFonts w:ascii="Times New Roman" w:hAnsi="Times New Roman" w:cs="Times New Roman"/>
          <w:color w:val="000000"/>
          <w:sz w:val="28"/>
          <w:szCs w:val="28"/>
        </w:rPr>
        <w:t>ПМП при травмах различных областей тела. ПМП при ранении</w:t>
      </w:r>
      <w:proofErr w:type="gram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проникающие ранения , правила на</w:t>
      </w:r>
      <w:r w:rsidR="002331D5">
        <w:rPr>
          <w:rFonts w:ascii="Times New Roman" w:hAnsi="Times New Roman" w:cs="Times New Roman"/>
          <w:color w:val="000000"/>
          <w:sz w:val="28"/>
          <w:szCs w:val="28"/>
        </w:rPr>
        <w:t>ложения повязок различных типов</w:t>
      </w:r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12AFD">
        <w:rPr>
          <w:rFonts w:ascii="Times New Roman" w:hAnsi="Times New Roman" w:cs="Times New Roman"/>
          <w:color w:val="000000"/>
          <w:sz w:val="28"/>
          <w:szCs w:val="28"/>
        </w:rPr>
        <w:t>пмп</w:t>
      </w:r>
      <w:proofErr w:type="spellEnd"/>
      <w:r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при переломах.</w:t>
      </w:r>
    </w:p>
    <w:p w:rsidR="00812AFD" w:rsidRPr="00812AFD" w:rsidRDefault="002331D5" w:rsidP="002331D5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ПМП при ожогах. Ожог 1 степени</w:t>
      </w:r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>, ожог 2 степени</w:t>
      </w:r>
      <w:proofErr w:type="gramStart"/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812AFD" w:rsidRPr="00812AFD">
        <w:rPr>
          <w:rFonts w:ascii="Times New Roman" w:hAnsi="Times New Roman" w:cs="Times New Roman"/>
          <w:color w:val="000000"/>
          <w:sz w:val="28"/>
          <w:szCs w:val="28"/>
        </w:rPr>
        <w:t xml:space="preserve"> ожог 3 степени , ожог 4 степени , оказание первой помощи.</w:t>
      </w:r>
    </w:p>
    <w:p w:rsidR="00812AFD" w:rsidRPr="00812AFD" w:rsidRDefault="00812AFD" w:rsidP="002331D5">
      <w:pPr>
        <w:shd w:val="clear" w:color="auto" w:fill="FFFFFF"/>
        <w:spacing w:line="240" w:lineRule="auto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AFD" w:rsidRPr="00812AFD" w:rsidRDefault="00812AFD" w:rsidP="002331D5">
      <w:pPr>
        <w:shd w:val="clear" w:color="auto" w:fill="FFFFFF"/>
        <w:spacing w:line="240" w:lineRule="auto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AFD" w:rsidRPr="00812AFD" w:rsidRDefault="00812AFD" w:rsidP="002331D5">
      <w:pPr>
        <w:shd w:val="clear" w:color="auto" w:fill="FFFFFF"/>
        <w:spacing w:line="240" w:lineRule="auto"/>
        <w:ind w:righ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AFD" w:rsidRDefault="00812AFD" w:rsidP="002331D5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AFD" w:rsidRDefault="00812AFD" w:rsidP="002331D5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AFD" w:rsidRDefault="00812AFD" w:rsidP="002331D5">
      <w:pPr>
        <w:shd w:val="clear" w:color="auto" w:fill="FFFFFF"/>
        <w:spacing w:line="240" w:lineRule="auto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AFD" w:rsidRDefault="00812AF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AFD" w:rsidRDefault="00812AF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12AFD" w:rsidRDefault="00812AFD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 И ИСТОЧНИКОВ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Основная:</w:t>
      </w:r>
    </w:p>
    <w:p w:rsidR="008A55BC" w:rsidRDefault="008A55BC" w:rsidP="002331D5">
      <w:pPr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>1.Ю.Г. Сапронов Безопасность жизнедеятельности учебник для студентов среднего профессионального образования: издательский центр «Академия» 2015-333с.</w:t>
      </w:r>
    </w:p>
    <w:p w:rsidR="008A55BC" w:rsidRPr="002331D5" w:rsidRDefault="008A55BC" w:rsidP="002331D5">
      <w:pPr>
        <w:spacing w:line="240" w:lineRule="auto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>2.Горячев, С. Ф. Безопасность жизнедеятельности и медицина катастроф [Текст]</w:t>
      </w:r>
      <w:proofErr w:type="gramStart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студентов образовательных учреждений среднего профессионального образования  / С. Ф. Горячев. – Ростов н  / Д.</w:t>
      </w:r>
      <w:proofErr w:type="gramStart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:</w:t>
      </w:r>
      <w:proofErr w:type="gramEnd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Феникс, 2016. – 576 с.</w:t>
      </w:r>
    </w:p>
    <w:p w:rsidR="008A55BC" w:rsidRPr="002331D5" w:rsidRDefault="008A55BC" w:rsidP="002331D5">
      <w:pPr>
        <w:spacing w:line="240" w:lineRule="auto"/>
        <w:ind w:right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>3.Смирнов, А. Т. Основы безопасности жизнедеятельности 10 класс  [Текст]</w:t>
      </w:r>
      <w:proofErr w:type="gramStart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учащихся 10 класса / А.Т. Смирнов, Б.И. Мишин, В. А. Васнев. – М.</w:t>
      </w:r>
      <w:proofErr w:type="gramStart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Просвещение, 2017. – 161 с.</w:t>
      </w:r>
    </w:p>
    <w:p w:rsidR="008A55BC" w:rsidRPr="008A55BC" w:rsidRDefault="008A55BC" w:rsidP="002331D5">
      <w:pPr>
        <w:spacing w:line="240" w:lineRule="auto"/>
        <w:ind w:righ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>4.Смирнов, А. Т. Основы безопасности жизнедеятельности 11 класс  [Текст]</w:t>
      </w:r>
      <w:proofErr w:type="gramStart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учащихся 11 класса / А. Т. Смирнов, М. П. Фролов, Е. Н. Литвинов. – М.</w:t>
      </w:r>
      <w:proofErr w:type="gramStart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A55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ООО Фирма «Издательство АСТ» , 2016. – 320 с.</w:t>
      </w:r>
    </w:p>
    <w:p w:rsidR="00491771" w:rsidRPr="00491771" w:rsidRDefault="00491771" w:rsidP="002331D5">
      <w:pPr>
        <w:shd w:val="clear" w:color="auto" w:fill="FFFFFF"/>
        <w:spacing w:line="240" w:lineRule="auto"/>
        <w:ind w:righ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7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Дополнительная:</w:t>
      </w:r>
    </w:p>
    <w:p w:rsidR="00491771" w:rsidRPr="00491771" w:rsidRDefault="008A55BC" w:rsidP="008A55BC">
      <w:pPr>
        <w:shd w:val="clear" w:color="auto" w:fill="FFFFFF"/>
        <w:spacing w:after="203" w:line="406" w:lineRule="atLeast"/>
        <w:ind w:righ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bookmarkStart w:id="0" w:name="_GoBack"/>
      <w:bookmarkEnd w:id="0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Смирнов А.Т. Основы безопасности жизнедеятельности: Учеб. для </w:t>
      </w:r>
      <w:proofErr w:type="spellStart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</w:t>
      </w:r>
      <w:proofErr w:type="spellEnd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учрежде-ний</w:t>
      </w:r>
      <w:proofErr w:type="spellEnd"/>
      <w:proofErr w:type="gramEnd"/>
      <w:r w:rsidR="00491771" w:rsidRPr="00491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11кл../ А.Т. Смирнов, Б.И. Мишин, В.А. Васнев и др. – 9е изд.– М.: Просвещение, 2013 – 223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771" w:rsidRPr="009A01CB" w:rsidRDefault="00491771" w:rsidP="00491771">
      <w:pPr>
        <w:shd w:val="clear" w:color="auto" w:fill="FFFFFF"/>
        <w:spacing w:after="203" w:line="406" w:lineRule="atLeast"/>
        <w:ind w:right="0"/>
        <w:rPr>
          <w:rFonts w:ascii="Arial" w:eastAsia="Times New Roman" w:hAnsi="Arial" w:cs="Arial"/>
          <w:color w:val="767676"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C5890" w:rsidRDefault="009C5890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31D5" w:rsidRDefault="002331D5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ОЦЕНОЧНЫЙ МАТЕРИАЛ</w:t>
      </w: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ПРОВЕДЕНИЯ ИТОГОВОЙ АТТЕСТАЦИИ</w:t>
      </w:r>
    </w:p>
    <w:p w:rsidR="00491771" w:rsidRPr="00573A0A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УЧЕБНОЙ ДИСЦИПЛИНЕ</w:t>
      </w:r>
    </w:p>
    <w:p w:rsidR="00491771" w:rsidRPr="00491771" w:rsidRDefault="00491771" w:rsidP="00491771">
      <w:pPr>
        <w:shd w:val="clear" w:color="auto" w:fill="FFFFFF"/>
        <w:spacing w:after="203" w:line="406" w:lineRule="atLeast"/>
        <w:ind w:right="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C871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ОП.</w:t>
      </w:r>
      <w:r w:rsidR="00561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07</w:t>
      </w:r>
      <w:r w:rsidRPr="00573A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9C5890" w:rsidRDefault="009C5890" w:rsidP="00573A0A">
      <w:pPr>
        <w:jc w:val="center"/>
        <w:rPr>
          <w:lang w:eastAsia="ar-SA"/>
        </w:rPr>
      </w:pPr>
    </w:p>
    <w:p w:rsidR="00147613" w:rsidRDefault="00147613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Вариант №1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спасательных работах непосредственно могут принимать участие: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Войска гражданской обороны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Профессиональные спасатели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Сотрудники МЧС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Свидетели, способные оказать действенную помощь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Санитарные бригады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Ожоги могут быть термическими, химическими и радиационными. По степени тяжести их можно классифицировать: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1-й, 2-й, 3-й степени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1-й, 2-й, 3А, 3Б, 4-й степени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1-й, 2-й, 3-й, 4-й степени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1-й, 2-й, 3А, 3Б, 4А, 4Б, 5-й степени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1-й и 2-й группы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 средствам коллективной защиты относятся: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Респиратор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ПРУ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Для обезвреживания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капельножидких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АОХВ применяют: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ИПП – 8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АИ – 2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КИХ – 5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Чем обеспечивают герметичность убежища: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Герметично-защитными дверями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Прочными перекрытиями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Подпором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Сколько входов (выходов) имеет убежище: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Четыре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Пять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 медицинским средствам защиты относятся: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АИ – 2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ИПП – 8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 – 1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Что запрещается приносить в убежище: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Сильно пахнущие вещества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Принадлежности туалета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Продукты питания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Громоздкие вещи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Приводить животных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Убежища, вмещающие от 200 до 600 человек имеют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Малую вместимость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Среднюю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Большую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Для защиты органов дыхания от радиоактивной пыли применяют: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ИПП – 8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АИ – 2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 средствам индивидуальной защиты относятся: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Убежища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Укрытия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Противогаз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Ватно-марлевая повязка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Какие системы жизнеобеспечения имеются в убежище: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Воздухоснабжения</w:t>
      </w:r>
      <w:proofErr w:type="spellEnd"/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Герметизации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Энергоснабжения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Отопления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Канализации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Клапанная коробка – составная часть: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Противогаза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Респиратора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ПТМ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Л – 1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наиболее сильный поражающий фактор ядерного взрыва: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Ударная волна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Световое излучение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Радиоактивное заражение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Электромагнитный импульс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Проникающая радиация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При каких видах взрывов наиболее проявляются их поражающие факторы: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Высотных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Воздушных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Наземных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Надводных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Подземных (подводных)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К СДЯВ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нервно-паралитического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действия относятся: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Зарин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 Икс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Иприт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Фосген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Зоман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Искусственное дыхание нельзя делать пострадавшему при поражении: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Фосгеном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Синильной кислотой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Хлорцианом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Ипритом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Адамситом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Признаками применения бактериологического оружия являются: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Порошкообразные вещества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Капли жидкости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Скопление насекомых, грызунов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Глухой звук разрывов снарядов и бомб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Покраснение кожи, образование мелких пузырей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Микроорганизмы, способные жить и размножаться только в живых клетках – это: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Риккетсии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Вирусы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Микробы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Бактерии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Перечислите основные средства и способы защиты от поражающих факторов ядерного взрыва: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Защитные сооружения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Складки местности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индивидуальной защиты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Специальные медицинские препараты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Экранирование линий энергоснабжения и аппаратуры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Удаление радиоактивных веществ с зараженной поверхности называется: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Дезактивацией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Дегазацией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Дезинфекцией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Адсорбцией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1961 г. местная противопожарная оборона нашей страны была преобразована в гражданскую оборону, руководство которой осуществлялось: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Органами МВД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Комитетом обороны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Министерством обороны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Органами УВД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Интенсивность гамма-излучения ослабевает наиболее сильно при прохождении черезодинаковой толщины материал: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Древесину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Бетон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Грунт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Сталь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В зоне опасного заражения люди должны быть в укрытиях и убежищах: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течение месяца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Несколько часов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Трое суток и более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течение 24 часов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Комплекс режимных, административных и санитарных противоэпидемических мероприятий, направленных на предупреждение распространения инфекционных болезней и ликвидацию очагов поражения, это: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Эпидемия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Эвакуация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Карантин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Санитарная обработка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С какого года ведется отсчет славным традициям войск ГО (год основания первой системы обороны):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1932 г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1918 г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1945 г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1963 г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Какие из вышеперечисленных групп относятся к современным обычным средствам поражения: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Зажигательное оружие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Высокоточное оружие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Вакуумное оружие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Обычные средства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Боеприпасы объемного взрыва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Что относится к высокоточному оружию: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Артиллерийские снаряды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Авиабомбы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Баллистические ракеты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Какие существуют основные современные средства оповещения: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Современная связь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Специальный транспорт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Колокола церквей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Телевидение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Радиосеть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мероприятия включают в себя аварийно-спасательные работы: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Локализация и тушение пожаров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Уничтожение боеприпасов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Укрепление конструкций зданий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Локализация аварий в технологических сетях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Извлечение людей из-под обломков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Какой сигнал подается при ЧС: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Внимание! Внимание!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Внимание, опасность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Внимание всем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Чрезвычайная опасность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Внимание, опасная ситуация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Руководители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каких комиссий возглавляют штаб ГО школы: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Объектовой комиссии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Комиссии по оказанию ПМП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Эвакуационной комиссии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Комиссии по обслуживанию убежищ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Санитарной комиссии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основные способы эвакуации населения: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Пешеходный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Водный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Комбинированный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Транспортный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Одиночный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Кто является начальником ГО учебного заведения: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Учитель ОБЖ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Зам. Директора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Директор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Секретарь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Вожатый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Назовите группы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СИЗ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организма человека по характеру их воздействия: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Средства защиты кожи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Средства защиты слизистых оболочек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Средства защиты органов дыхания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Химические средства защиты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Медицинские средства защиты</w:t>
      </w: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31D5" w:rsidRDefault="002331D5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7613" w:rsidRDefault="00147613" w:rsidP="0014761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Вариант №2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Выделите из нижеперечисленных виды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Сухопутные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ВКС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Инженерно-технические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Морская пехота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РВСН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Определите другие войска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МЧС России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МВД России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Войска ГО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\Д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Войска федерального агентства правительственной связи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рода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Зенитно-ракетные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ВДВ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Армейская авиация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Тыл ВС РФ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Специальные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Какой орган государственной власти осуществляет руководство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Государственная дума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Парламент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Министерство обороны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Генеральный штаб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Президент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История военных реформ уходит в далекие времена. Определите, кто являлся инициатором перехода русского войска к армии централизованного государства: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Петр 1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В. И. Ленин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князь Дмитрий Иванович (1359 - 1389)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Иван Грозный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А. В. Суворов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Установите, какой день считается днем победы русских воинов над немецкими рыцарями на Чудском озере: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1150 г.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1652 г.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1453 г.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1242 г.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1346 г.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Под чьим командованием русская эскадра одержала победу над турками у мыса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Тендра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1790 г: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Петра 1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Ф. Ф. Ушакова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Ф. Апраксина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М. И. Кутузова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Л. Я. Неклюдова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Кто из ниже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перечисленных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внес существенный вклад в осуществление военной реформы советской армии 1924 – 1925 гг.: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И. В. Сталин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Л. Троцкий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М. В. Фрунзе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Г. К. Жуков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К. К. Рокоссовский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Определите основные направления современной реформы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Финансирование научно-исследовательских и опытно-конструкторских разработок, постановка в войска новых видов вооружения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Обязательное участие Российских вооруженных сил в международных миротворческих операциях по поддержанию порядка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Полная отмена призыва на военную службу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Повышение социального статуса военнослужащих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Наращивания количества компактных частей и подразделений постоянной боевой готовности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можно отнести к органам управления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Командования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Штабы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Управления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Военные комиссариаты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Отделы и другие структуры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Назовите виды фронтовой авиации: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Бомбардировочная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Штурмовая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Дозорная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Истребительная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Разведывательная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Воздушно-десантные войска – это: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Род войск, предназначенный для боевых действий в тылу врага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Вид ВС, предназначенный, для боевых действий в тылу противника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войск, обеспечивающий выполнение боевых задач на территории, занятой противником, с применением специальной военной техники.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Какие из приведенных ниже войск не входят в состав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Пограничные войска, войска гражданской обороны, железнодорожные войска,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агентства правительственной связи и информации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Инженерные войска, войска связи, войска радиационной, химической и биологической защиты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Специальные, автомобильные, дорожные, трубопроводные, радиотехнические войска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Выделите основные задачи современных ВС РФ: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Обеспечение ядерного сдерживания в интересах как ядерной, так и обычной крупномасштабной или региональной войны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Отражение агрессии в локальной войне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Поддержание конституционного строя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Осуществление союзнических обязательств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Защита от воздушно-космического нападения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Морально-правовая норма взаимоотношений военнослужащих в воинском коллективе, влияющая на его сплоченность и боеспособность - это: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Воинский коллективизм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Воинский долг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Войсковое товарищество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Особо почетный знак, отличающий особенности боевого предназначения, истории и заслуг воинской части, а также указывающий на ее принадлежность к ВС РФ - это: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Боевое Знамя воинской части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Специальная грамота командования о присвоении воинской части гвардейского звания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Государственная награда воинской части за боевые заслуги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Воинские ритуалы – это: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Торжественные мероприятия, совершаемые в повседневных условиях, во время праздничных торжеств и в других случаях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Торжественные мероприятия, совершаемые в воинских подразделениях в праздничные дни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Установленные воинскими уставами церемонии, совершаемые военнослужащими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принесении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гарнизонной и караульной служб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Под воинской обязанностью понимается: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Установленный законом почетный долг граждан с оружием в руках защищать свое Отечество, нести службу в рядах ВС, проходить вневойсковую подготовку и выполнять другие связанные с обороной страны обязанности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Прохождение военной службы в мирное и военное время, самостоятельная подготовка к службе в ВС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Долг граждан нести службу в ВС только в период военного положения и в военное время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Военная служба исполняется гражданами: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ВС РФ, других войсках, органах и формированиях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ВС РФ, пограничных войсках и войсках ГО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Только в ВС РФ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Граждане РФ проходят военную службу: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 призыву и по контракту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Только в добровольном порядке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Только по призыву, по достижении определенного возраста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Персональный воинский учет ведется: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Районными (городскими) военными комиссариатами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Управлениями (отделами) кадров военных округов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Специально уполномоченным сотрудником органа управления образованием район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города)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В соответствии с Федеральным законом «О воинской обязанности и военной службе» первоначальная постановка на учет осуществляется: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период с 1 января по 31 марта в год достижения гражданами возраста 17 лет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период с 1 июня по 30 августа в год достижения гражданами возраста 16 лет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период с 1 сентября по 30 ноября в год достижения гражданами возраста 15 лет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Уклонившимся от исполнения воинской обязанности считается гражданин: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Явившийся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вызову военного комиссариата без необходимых документов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явившийся по вызову военного комиссариата в указанный срок без уважительной причины</w:t>
      </w:r>
      <w:proofErr w:type="gramEnd"/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явившийся по вызову военного комиссариата в указанный срок, даже имея уважительную причину</w:t>
      </w:r>
      <w:proofErr w:type="gramEnd"/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Какой правовой акт устанавливает права и свободы военнослужащих: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Федеральный закон «О воинской обязанности и военной службе»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Указ Президента Российской Федерации «О создании ВС РФ»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закон «О статусе военнослужащих»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Уставы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РФ подразделяются на: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Боевые и общевойсковые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Тактические, стрелковые и общевойсковые 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Уставы родов войск и строевые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Общевоинские уставы ВС РФ регламентируют: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Действия военнослужащих при ведении военных операций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Жизнь, быт и деятельность военнослужащих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Основы организации ведения боевых действий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Общие правила и обязанности военнослужащих, взаимоотношения между ними, обязанности основных должностных лиц полка и его подразделений, а также правила внутреннего распорядка определяет: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Строевой устав ВС РФ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Дисциплинарный устав ВС РФ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Устав внутренней службы ВС РФ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Призыву на военную службу подлежат граждане: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Мужского пола в возрасте от 18 до 27 лет, состоящие или обязанные состоять на воинском учете, не пребывающие в запасе и не имеющие права на освобождение от военной службы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Мужского пола в возрасте от 18 до 25 лет,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воинском учете и не пребывающие в запасе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Мужского, и как исключение, женского пола, в возрасте от 18 до 28 лет, прошедшее медицинское освидетельствование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годными к военной службе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Призыв граждан на военную службу проводится: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Один раз в год с 1 апреля по 30 июля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 основании приказа министра обороны РФ с 1 апреля по 31 декабря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Два раза в год с 1 апреля по 30 июня и с 1 октября по 31 декабря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Гражданам, признанным временно не годными к военной службе, предоставляется отсрочка от призыва для обследования и лечения на срок: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6 или 12 месяцев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12 или 18 месяцев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3 или 6 месяцев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Началом военной службы для граждан, не пребывающих в запасе и признанных на военную службу, считается: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День прибытия в воинское подразделение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День принятия воинской присяги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День убытия из военного комиссариата к месту службы или день внесения в списки воинской части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Окончанием военной службы считается день: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который истек срок военной службы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Подписания приказа об увольнении с военной службы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Передачи личного оружия другому военнослужащему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33.В ВС РФ, других войсках, в воинских формированиях и органах установлены следующие составы военнослужащих: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Солдаты и матросы, сержанты и старшины, прапорщики и мичманы, младшие офицеры, старшие офицеры, высшие офицеры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Солдаты и матросы, прапорщики, офицеры, средние офицеры, старшие офицеры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3.Солдаты, матросы и курсанты, юнги и боцманы, старшины и мичманы, младшие офицеры, средние офицеры, старшие офицеры, генералы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Военная форма одежды подразделяется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Парадную, строевую, боевую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Парадную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строя и вне строя, повседневную для строя и вне строя, полевую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Парадную, выходную, повседневную, маскировочную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35.Какую ответственность несут военнослужащие за проступки, связанные с нарушением воинской дисциплины, норм морали и воинской чести: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Дисциплинарную</w:t>
      </w:r>
    </w:p>
    <w:p w:rsidR="00147613" w:rsidRDefault="00147613" w:rsidP="001476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Уголовную</w:t>
      </w:r>
    </w:p>
    <w:p w:rsidR="00147613" w:rsidRPr="002331D5" w:rsidRDefault="00147613" w:rsidP="002331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Административную</w:t>
      </w:r>
    </w:p>
    <w:p w:rsidR="00147613" w:rsidRDefault="00147613" w:rsidP="00147613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ИНСТРУКЦИЯ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К ВЫПОЛНЕНИЮ ЗАДАНИЯ</w:t>
      </w:r>
    </w:p>
    <w:p w:rsidR="00147613" w:rsidRDefault="00147613" w:rsidP="00147613">
      <w:pPr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Инструкция для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Работа состоит из 2 вариантов по 35 заданий, с выбором ответа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Советуем выполнять задания в том порядке, в котором они даны. Для экономии времени пропускайте задание, которое не удается выполнить сразу, и переходите к следующему. Если после выполнения всей работы  у Вас останется время, Вы сможете вернуться к пропущенным заданиям.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Заполните бланк ответа (Приложение 1).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Время выполнения заданий 45 минут.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2331D5" w:rsidRDefault="002331D5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2331D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spacing w:after="160" w:line="264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ОЦЕНОЧНЫЙ ЛИСТ</w:t>
      </w:r>
    </w:p>
    <w:p w:rsidR="00147613" w:rsidRDefault="00147613" w:rsidP="00147613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Ф.И.О.__________________________________группа____________________</w:t>
      </w:r>
    </w:p>
    <w:p w:rsidR="00147613" w:rsidRDefault="00147613" w:rsidP="00147613">
      <w:pPr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7613" w:rsidRDefault="00147613" w:rsidP="00147613">
      <w:pPr>
        <w:spacing w:after="160" w:line="26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дисциплины_____________________Вариант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Набор для оценщика/эксперта</w:t>
      </w: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Инструкция для оценщика/эксперта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Бланки для проверки (эталоны, шкалы оценки).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для оценщика/эксперта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Сравните бланк,  заполненный обучающимся с эталоном. </w:t>
      </w:r>
      <w:proofErr w:type="gramEnd"/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Подсчитайте количество правильных ответов.</w:t>
      </w:r>
    </w:p>
    <w:p w:rsidR="00147613" w:rsidRDefault="00147613" w:rsidP="0014761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2.Выставьте оценку согласно предложенным критериям.</w:t>
      </w: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1-вариант</w:t>
      </w:r>
    </w:p>
    <w:p w:rsidR="00147613" w:rsidRDefault="00147613" w:rsidP="0014761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numPr>
          <w:ilvl w:val="0"/>
          <w:numId w:val="4"/>
        </w:numPr>
        <w:spacing w:line="240" w:lineRule="auto"/>
        <w:ind w:righ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Нормы оценивания:            </w:t>
      </w:r>
    </w:p>
    <w:p w:rsidR="00147613" w:rsidRDefault="00147613" w:rsidP="00147613">
      <w:pPr>
        <w:spacing w:line="240" w:lineRule="auto"/>
        <w:ind w:left="900"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1272"/>
      </w:tblGrid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 баллов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24баллов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613" w:rsidTr="00147613">
        <w:trPr>
          <w:trHeight w:val="2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баллов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менее баллов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3,4.5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1,2.4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1,4.5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613" w:rsidRDefault="00147613" w:rsidP="0014761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 количество баллов переводится в отметку по шкале перевода.</w:t>
      </w:r>
    </w:p>
    <w:p w:rsidR="00147613" w:rsidRDefault="00147613" w:rsidP="00147613">
      <w:pPr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331D5" w:rsidRDefault="002331D5" w:rsidP="0014761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7613" w:rsidRDefault="00147613" w:rsidP="0014761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2-вариант</w:t>
      </w:r>
    </w:p>
    <w:p w:rsidR="00147613" w:rsidRDefault="00147613" w:rsidP="00147613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  Нормы оценивания:</w:t>
      </w:r>
    </w:p>
    <w:p w:rsidR="00147613" w:rsidRDefault="00147613" w:rsidP="00147613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147613" w:rsidRDefault="00147613" w:rsidP="00147613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1272"/>
      </w:tblGrid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– 35 баллов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15-24 баллов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6-14 баллов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и менее баллов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613" w:rsidTr="0014761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147613" w:rsidRDefault="00147613" w:rsidP="00147613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7613" w:rsidTr="00147613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613" w:rsidRDefault="0014761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47613" w:rsidRDefault="00147613" w:rsidP="001476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каждое совпадение с ключом ставится «1 балл», набранное количество баллов переводится в отметку по шкале перевода.</w:t>
      </w:r>
    </w:p>
    <w:p w:rsidR="00147613" w:rsidRDefault="00147613" w:rsidP="00147613">
      <w:pPr>
        <w:rPr>
          <w:rFonts w:ascii="Times New Roman" w:hAnsi="Times New Roman" w:cs="Times New Roman"/>
          <w:sz w:val="24"/>
          <w:szCs w:val="24"/>
        </w:rPr>
      </w:pPr>
    </w:p>
    <w:p w:rsidR="00B2382C" w:rsidRPr="009C5890" w:rsidRDefault="00B2382C" w:rsidP="00147613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sectPr w:rsidR="00B2382C" w:rsidRPr="009C5890" w:rsidSect="002331D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771"/>
    <w:rsid w:val="000E5BE5"/>
    <w:rsid w:val="00127F9A"/>
    <w:rsid w:val="00147613"/>
    <w:rsid w:val="00197769"/>
    <w:rsid w:val="002023C0"/>
    <w:rsid w:val="002331D5"/>
    <w:rsid w:val="002A5DCE"/>
    <w:rsid w:val="002C671A"/>
    <w:rsid w:val="00420F24"/>
    <w:rsid w:val="00491771"/>
    <w:rsid w:val="004B2B9C"/>
    <w:rsid w:val="004F1274"/>
    <w:rsid w:val="00561AF3"/>
    <w:rsid w:val="00573A0A"/>
    <w:rsid w:val="0066213A"/>
    <w:rsid w:val="0075461F"/>
    <w:rsid w:val="007E3E09"/>
    <w:rsid w:val="00812AFD"/>
    <w:rsid w:val="008728CA"/>
    <w:rsid w:val="008A55BC"/>
    <w:rsid w:val="009C5890"/>
    <w:rsid w:val="00AD28C1"/>
    <w:rsid w:val="00B2382C"/>
    <w:rsid w:val="00C064F4"/>
    <w:rsid w:val="00C8710C"/>
    <w:rsid w:val="00CC03BE"/>
    <w:rsid w:val="00CE6139"/>
    <w:rsid w:val="00D20743"/>
    <w:rsid w:val="00DD0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22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E09"/>
    <w:pPr>
      <w:spacing w:line="240" w:lineRule="auto"/>
      <w:ind w:left="720" w:right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47613"/>
    <w:pPr>
      <w:spacing w:line="240" w:lineRule="auto"/>
      <w:ind w:right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728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28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7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32</Pages>
  <Words>4711</Words>
  <Characters>26853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Samsung</cp:lastModifiedBy>
  <cp:revision>28</cp:revision>
  <dcterms:created xsi:type="dcterms:W3CDTF">2017-09-21T11:03:00Z</dcterms:created>
  <dcterms:modified xsi:type="dcterms:W3CDTF">2020-11-02T18:53:00Z</dcterms:modified>
</cp:coreProperties>
</file>